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D20A9" w14:textId="18271111" w:rsidR="00CA67F8" w:rsidRPr="00CA67F8" w:rsidRDefault="00CA67F8" w:rsidP="00CA67F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67F8">
        <w:rPr>
          <w:rFonts w:ascii="Times New Roman" w:hAnsi="Times New Roman" w:cs="Times New Roman"/>
          <w:b/>
          <w:i/>
          <w:sz w:val="24"/>
          <w:szCs w:val="24"/>
        </w:rPr>
        <w:t>А.Ю. Чистяков</w:t>
      </w:r>
    </w:p>
    <w:p w14:paraId="535008B3" w14:textId="77777777" w:rsidR="00CA67F8" w:rsidRPr="00CA67F8" w:rsidRDefault="00CA67F8" w:rsidP="00CA67F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7F8">
        <w:rPr>
          <w:rFonts w:ascii="Times New Roman" w:hAnsi="Times New Roman" w:cs="Times New Roman"/>
          <w:i/>
          <w:sz w:val="24"/>
          <w:szCs w:val="24"/>
        </w:rPr>
        <w:t>Кандидат исторических наук, доцент, ведущий эксперт</w:t>
      </w:r>
      <w:r w:rsidRPr="00CA67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67F8">
        <w:rPr>
          <w:rFonts w:ascii="Times New Roman" w:hAnsi="Times New Roman" w:cs="Times New Roman"/>
          <w:i/>
          <w:sz w:val="24"/>
          <w:szCs w:val="24"/>
        </w:rPr>
        <w:t xml:space="preserve">компании </w:t>
      </w:r>
      <w:r w:rsidRPr="00CA67F8">
        <w:rPr>
          <w:rFonts w:ascii="Times New Roman" w:hAnsi="Times New Roman" w:cs="Times New Roman"/>
          <w:i/>
          <w:sz w:val="24"/>
          <w:szCs w:val="24"/>
        </w:rPr>
        <w:t>«ЭтноЭксперт»</w:t>
      </w:r>
    </w:p>
    <w:p w14:paraId="1E0E4AAC" w14:textId="406AA8A6" w:rsidR="00CA67F8" w:rsidRPr="00CA67F8" w:rsidRDefault="00CA67F8" w:rsidP="00CA67F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7F8">
        <w:rPr>
          <w:rFonts w:ascii="Times New Roman" w:hAnsi="Times New Roman" w:cs="Times New Roman"/>
          <w:i/>
          <w:sz w:val="24"/>
          <w:szCs w:val="24"/>
        </w:rPr>
        <w:t>(Санкт-Петербург)</w:t>
      </w:r>
    </w:p>
    <w:p w14:paraId="1365681D" w14:textId="7532AD6F" w:rsidR="00CA67F8" w:rsidRPr="00CA67F8" w:rsidRDefault="00CA67F8" w:rsidP="00CA6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A67F8">
          <w:rPr>
            <w:rStyle w:val="a6"/>
            <w:rFonts w:ascii="Times New Roman" w:hAnsi="Times New Roman" w:cs="Times New Roman"/>
            <w:sz w:val="24"/>
            <w:szCs w:val="24"/>
          </w:rPr>
          <w:t>Anton.Chistyakov@ethnoexpert.com</w:t>
        </w:r>
      </w:hyperlink>
      <w:r w:rsidRPr="00CA6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B3F15" w14:textId="77777777" w:rsidR="00CA67F8" w:rsidRPr="00CA67F8" w:rsidRDefault="00CA67F8" w:rsidP="009321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415FB8" w14:textId="571E1FAF" w:rsidR="00111B20" w:rsidRPr="00CA67F8" w:rsidRDefault="000A7B65" w:rsidP="009321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7F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11B20" w:rsidRPr="00CA67F8">
        <w:rPr>
          <w:rFonts w:ascii="Times New Roman" w:hAnsi="Times New Roman" w:cs="Times New Roman"/>
          <w:b/>
          <w:bCs/>
          <w:sz w:val="24"/>
          <w:szCs w:val="24"/>
        </w:rPr>
        <w:t>оренны</w:t>
      </w:r>
      <w:r w:rsidR="00367842" w:rsidRPr="00CA67F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11B20" w:rsidRPr="00CA67F8">
        <w:rPr>
          <w:rFonts w:ascii="Times New Roman" w:hAnsi="Times New Roman" w:cs="Times New Roman"/>
          <w:b/>
          <w:bCs/>
          <w:sz w:val="24"/>
          <w:szCs w:val="24"/>
        </w:rPr>
        <w:t xml:space="preserve"> народ</w:t>
      </w:r>
      <w:r w:rsidR="00367842" w:rsidRPr="00CA67F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111B20" w:rsidRPr="00CA67F8">
        <w:rPr>
          <w:rFonts w:ascii="Times New Roman" w:hAnsi="Times New Roman" w:cs="Times New Roman"/>
          <w:b/>
          <w:bCs/>
          <w:sz w:val="24"/>
          <w:szCs w:val="24"/>
        </w:rPr>
        <w:t xml:space="preserve"> в инициативах Арктического </w:t>
      </w:r>
      <w:r w:rsidR="00EC5D4D" w:rsidRPr="00CA67F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11B20" w:rsidRPr="00CA67F8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Pr="00CA67F8">
        <w:rPr>
          <w:rFonts w:ascii="Times New Roman" w:hAnsi="Times New Roman" w:cs="Times New Roman"/>
          <w:b/>
          <w:bCs/>
          <w:sz w:val="24"/>
          <w:szCs w:val="24"/>
        </w:rPr>
        <w:t>: партнерство в целях устойчивого развития</w:t>
      </w:r>
    </w:p>
    <w:p w14:paraId="56D4B82D" w14:textId="77777777" w:rsidR="00CA67F8" w:rsidRDefault="00CA67F8" w:rsidP="002C7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5746AD" w14:textId="709AA9B9" w:rsidR="00703CEE" w:rsidRPr="00CA67F8" w:rsidRDefault="00703CEE" w:rsidP="00CA6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F8">
        <w:rPr>
          <w:rFonts w:ascii="Times New Roman" w:hAnsi="Times New Roman" w:cs="Times New Roman"/>
          <w:sz w:val="24"/>
          <w:szCs w:val="24"/>
        </w:rPr>
        <w:t xml:space="preserve">Созданный в 1996 г. Арктический </w:t>
      </w:r>
      <w:r w:rsidR="00EC5D4D" w:rsidRPr="00CA67F8">
        <w:rPr>
          <w:rFonts w:ascii="Times New Roman" w:hAnsi="Times New Roman" w:cs="Times New Roman"/>
          <w:sz w:val="24"/>
          <w:szCs w:val="24"/>
        </w:rPr>
        <w:t>с</w:t>
      </w:r>
      <w:r w:rsidRPr="00CA67F8">
        <w:rPr>
          <w:rFonts w:ascii="Times New Roman" w:hAnsi="Times New Roman" w:cs="Times New Roman"/>
          <w:sz w:val="24"/>
          <w:szCs w:val="24"/>
        </w:rPr>
        <w:t>овет</w:t>
      </w:r>
      <w:bookmarkStart w:id="0" w:name="_GoBack"/>
      <w:bookmarkEnd w:id="0"/>
      <w:r w:rsidRPr="00CA67F8">
        <w:rPr>
          <w:rFonts w:ascii="Times New Roman" w:hAnsi="Times New Roman" w:cs="Times New Roman"/>
          <w:sz w:val="24"/>
          <w:szCs w:val="24"/>
        </w:rPr>
        <w:t xml:space="preserve"> определяет себя как «</w:t>
      </w:r>
      <w:r w:rsidRPr="00CA67F8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межправительственный форум, содействующий сотрудничеству, координации и взаимодействию между арктическими государствами, коренными общинами и остальными жителями Арктики в связи с общими арктическими вопросами». Совет </w:t>
      </w:r>
      <w:r w:rsidRPr="00CA67F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объединяет восемь арктических государств: Канаду, Данию, Финляндию, Исландию, Норвегию, Россию, Швецию и США. </w:t>
      </w:r>
      <w:r w:rsidRPr="00CA67F8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Совета является устойчивое развитие коренных народов. </w:t>
      </w:r>
      <w:r w:rsidR="00F7123F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Рейкъявикская декларация 2004 г., подписанн</w:t>
      </w:r>
      <w:r w:rsidR="00EA40B2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ая</w:t>
      </w:r>
      <w:r w:rsidR="00F7123F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министрами восьми государств-членов, указала на «необходимость улучшения условий жизни, расширения экономических возможностей и развития арктических общин». </w:t>
      </w:r>
      <w:r w:rsidRPr="00CA67F8">
        <w:rPr>
          <w:rFonts w:ascii="Times New Roman" w:hAnsi="Times New Roman" w:cs="Times New Roman"/>
          <w:sz w:val="24"/>
          <w:szCs w:val="24"/>
        </w:rPr>
        <w:t>Арктическ</w:t>
      </w:r>
      <w:r w:rsidR="00CC6472" w:rsidRPr="00CA67F8">
        <w:rPr>
          <w:rFonts w:ascii="Times New Roman" w:hAnsi="Times New Roman" w:cs="Times New Roman"/>
          <w:sz w:val="24"/>
          <w:szCs w:val="24"/>
        </w:rPr>
        <w:t>ий</w:t>
      </w:r>
      <w:r w:rsidRPr="00CA67F8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C975E3" w:rsidRPr="00CA67F8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4F18E8" w:rsidRPr="00CA67F8">
        <w:rPr>
          <w:rFonts w:ascii="Times New Roman" w:hAnsi="Times New Roman" w:cs="Times New Roman"/>
          <w:sz w:val="24"/>
          <w:szCs w:val="24"/>
        </w:rPr>
        <w:t>е</w:t>
      </w:r>
      <w:r w:rsidR="00C975E3" w:rsidRPr="00CA67F8">
        <w:rPr>
          <w:rFonts w:ascii="Times New Roman" w:hAnsi="Times New Roman" w:cs="Times New Roman"/>
          <w:sz w:val="24"/>
          <w:szCs w:val="24"/>
        </w:rPr>
        <w:t>т</w:t>
      </w:r>
      <w:r w:rsidRPr="00CA67F8">
        <w:rPr>
          <w:rFonts w:ascii="Times New Roman" w:hAnsi="Times New Roman" w:cs="Times New Roman"/>
          <w:sz w:val="24"/>
          <w:szCs w:val="24"/>
        </w:rPr>
        <w:t xml:space="preserve"> численность коренных народов Арктики </w:t>
      </w:r>
      <w:r w:rsidR="00C975E3" w:rsidRPr="00CA67F8">
        <w:rPr>
          <w:rFonts w:ascii="Times New Roman" w:hAnsi="Times New Roman" w:cs="Times New Roman"/>
          <w:sz w:val="24"/>
          <w:szCs w:val="24"/>
        </w:rPr>
        <w:t>в</w:t>
      </w:r>
      <w:r w:rsidRPr="00CA67F8">
        <w:rPr>
          <w:rFonts w:ascii="Times New Roman" w:hAnsi="Times New Roman" w:cs="Times New Roman"/>
          <w:sz w:val="24"/>
          <w:szCs w:val="24"/>
        </w:rPr>
        <w:t xml:space="preserve"> 500 тыс. человек</w:t>
      </w:r>
      <w:r w:rsidR="00C975E3" w:rsidRPr="00CA67F8">
        <w:rPr>
          <w:rFonts w:ascii="Times New Roman" w:hAnsi="Times New Roman" w:cs="Times New Roman"/>
          <w:sz w:val="24"/>
          <w:szCs w:val="24"/>
        </w:rPr>
        <w:t>, расселенных в семи государствах на территории в 30 млн кв. км.</w:t>
      </w:r>
    </w:p>
    <w:p w14:paraId="60D98154" w14:textId="5719B909" w:rsidR="00CC6472" w:rsidRPr="00CA67F8" w:rsidRDefault="00302597" w:rsidP="00CA67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</w:pP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П</w:t>
      </w:r>
      <w:r w:rsidR="00776FEC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артнерств</w:t>
      </w: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о</w:t>
      </w:r>
      <w:r w:rsidR="00776FEC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с коренными народами </w:t>
      </w: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имеет особое значение для Арктического совета. Т</w:t>
      </w:r>
      <w:r w:rsidR="00F7123F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олько </w:t>
      </w:r>
      <w:r w:rsidR="00703CEE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неправительственные организации, представляющие интересы</w:t>
      </w: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этих народов</w:t>
      </w:r>
      <w:r w:rsidR="00F7123F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,</w:t>
      </w:r>
      <w:r w:rsidR="00703CEE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</w:t>
      </w:r>
      <w:r w:rsidR="00F7123F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имеют статус</w:t>
      </w:r>
      <w:r w:rsidR="00776FEC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постоянны</w:t>
      </w:r>
      <w:r w:rsidR="00F7123F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х</w:t>
      </w:r>
      <w:r w:rsidR="00776FEC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участник</w:t>
      </w:r>
      <w:r w:rsidR="00F7123F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ов</w:t>
      </w:r>
      <w:r w:rsidR="00776FEC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</w:t>
      </w: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с</w:t>
      </w:r>
      <w:r w:rsidR="00776FEC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овета</w:t>
      </w:r>
      <w:r w:rsidR="00703CEE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: Алеутская международная ассоциаци</w:t>
      </w:r>
      <w:r w:rsidR="00CC6472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я</w:t>
      </w:r>
      <w:r w:rsidR="00703CEE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, Арктический совет атабасков, Международный союз гвичинов, Инуитский приполярный совет, Ассоциация коренных малочисленных народов Севера, Сибири и Дальнего Востока Российской Федерации, Союз саамов.</w:t>
      </w:r>
      <w:r w:rsidR="00CC6472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</w:t>
      </w:r>
      <w:r w:rsidR="002C75F1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Взаимодействие постоянных участников обеспечивается Секретариатом коренных народов, функционирующим в рамках Арктического совета.</w:t>
      </w:r>
    </w:p>
    <w:p w14:paraId="74EB7714" w14:textId="7E27F762" w:rsidR="00302597" w:rsidRPr="00CA67F8" w:rsidRDefault="00302597" w:rsidP="00CA67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</w:pP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Уже предшествующая созданию Арктического совета Декларация по охране окружающей среды в Арктике, подписанная арктическими странами в 1991 г. в Рованиеми, содержала положени</w:t>
      </w:r>
      <w:r w:rsidR="002C75F1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е</w:t>
      </w: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о том, что «деятельность по управлению, планированию и развитию должна включать в себя потребности коренных народов в охране здоровья, их социальные, экономические и культурные интересы».</w:t>
      </w:r>
    </w:p>
    <w:p w14:paraId="1FDB5C98" w14:textId="028B1A6E" w:rsidR="00302597" w:rsidRPr="00CA67F8" w:rsidRDefault="0020221D" w:rsidP="00CA67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</w:pP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Арктический совет уделяет внимание </w:t>
      </w:r>
      <w:r w:rsidR="000435FC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устойчивому </w:t>
      </w: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р</w:t>
      </w:r>
      <w:r w:rsidR="00302597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азвити</w:t>
      </w: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ю</w:t>
      </w:r>
      <w:r w:rsidR="00302597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коренных народов, подвергающихся воздействию промышленных проектов</w:t>
      </w: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и</w:t>
      </w:r>
      <w:r w:rsidR="00302597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</w:t>
      </w:r>
      <w:r w:rsidR="002C75F1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разработал </w:t>
      </w:r>
      <w:r w:rsidR="00302597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рекоменд</w:t>
      </w:r>
      <w:r w:rsidR="002C75F1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ации</w:t>
      </w:r>
      <w:r w:rsidR="00302597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начинать конструктивный диалог с заинтересованными </w:t>
      </w:r>
      <w:r w:rsidR="002C75F1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сообществами</w:t>
      </w:r>
      <w:r w:rsidR="00302597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коренных народов на самых ранних </w:t>
      </w:r>
      <w:r w:rsidR="00302597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lastRenderedPageBreak/>
        <w:t>стадиях развития проект</w:t>
      </w:r>
      <w:r w:rsidR="000435FC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а</w:t>
      </w: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. В процессе взаимодействия предлагается</w:t>
      </w:r>
      <w:r w:rsidR="00302597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использовать языки коренных народов, использовать традиционные знания, которые дополняют научные знания, пров</w:t>
      </w: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одить</w:t>
      </w:r>
      <w:r w:rsidR="00302597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мероприяти</w:t>
      </w: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я</w:t>
      </w:r>
      <w:r w:rsidR="00302597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по информированию ответственных лиц о культуре арктических сообществ. Эти </w:t>
      </w:r>
      <w:r w:rsidR="002C75F1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инициативы</w:t>
      </w:r>
      <w:r w:rsidR="00302597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должны</w:t>
      </w: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обеспечить значимое участия коренных народов при </w:t>
      </w:r>
      <w:r w:rsidR="00B824E2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последующем</w:t>
      </w: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проведении ОВОС.</w:t>
      </w:r>
    </w:p>
    <w:p w14:paraId="149272C4" w14:textId="7FD64E60" w:rsidR="002C75F1" w:rsidRPr="00CA67F8" w:rsidRDefault="00D75162" w:rsidP="00CA67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</w:pP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Бюджетная деятельность Арктического совета осуществляется через финансирование отдельных проектов, многие из которых имеют непосредственное отношение к коренным народам. </w:t>
      </w:r>
      <w:r w:rsidR="00BA4D5D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Среди таких проектов в</w:t>
      </w: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овлечение коренных народов в сеть экологического мониторинга и </w:t>
      </w:r>
      <w:r w:rsidR="00BA4D5D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сеть </w:t>
      </w: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общинн</w:t>
      </w:r>
      <w:r w:rsidR="00BA4D5D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ого</w:t>
      </w:r>
      <w:r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мониторинг</w:t>
      </w:r>
      <w:r w:rsidR="00BA4D5D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а, создание условий для использования традиционных знаний в современной экологической деятельности, проведение цифровизации языкового и культурного наследия коренных народов, Группа проектов направлена на улучшение здоровья и благосостояния коренных народов. </w:t>
      </w:r>
      <w:r w:rsidR="002C75F1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Важным направлением</w:t>
      </w:r>
      <w:r w:rsidR="00BA4D5D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</w:t>
      </w:r>
      <w:r w:rsidR="002C75F1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является развитие</w:t>
      </w:r>
      <w:r w:rsidR="00FE5779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</w:t>
      </w:r>
      <w:r w:rsidR="00BA4D5D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сотрудничеств</w:t>
      </w:r>
      <w:r w:rsidR="002C75F1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а</w:t>
      </w:r>
      <w:r w:rsidR="00BA4D5D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с молодыми лидерами коренных народов</w:t>
      </w:r>
      <w:r w:rsidR="00FE5779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, </w:t>
      </w:r>
      <w:r w:rsidR="002C75F1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которые </w:t>
      </w:r>
      <w:r w:rsidR="00FE5779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представляю</w:t>
      </w:r>
      <w:r w:rsidR="002C75F1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т</w:t>
      </w:r>
      <w:r w:rsidR="00FE5779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 xml:space="preserve"> собой будущее региона</w:t>
      </w:r>
      <w:r w:rsidR="00BA4D5D" w:rsidRPr="00CA67F8"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  <w:t>.</w:t>
      </w:r>
    </w:p>
    <w:p w14:paraId="16729C22" w14:textId="185ADB45" w:rsidR="000435FC" w:rsidRPr="00CA67F8" w:rsidRDefault="002C75F1" w:rsidP="00CA67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</w:pPr>
      <w:r w:rsidRPr="00CA67F8">
        <w:rPr>
          <w:rFonts w:ascii="Times New Roman" w:hAnsi="Times New Roman" w:cs="Times New Roman"/>
          <w:sz w:val="24"/>
          <w:szCs w:val="24"/>
        </w:rPr>
        <w:t>В 2021</w:t>
      </w:r>
      <w:r w:rsidR="00CA67F8">
        <w:rPr>
          <w:rFonts w:ascii="Times New Roman" w:hAnsi="Times New Roman" w:cs="Times New Roman"/>
          <w:sz w:val="24"/>
          <w:szCs w:val="24"/>
        </w:rPr>
        <w:t>–</w:t>
      </w:r>
      <w:r w:rsidRPr="00CA67F8">
        <w:rPr>
          <w:rFonts w:ascii="Times New Roman" w:hAnsi="Times New Roman" w:cs="Times New Roman"/>
          <w:sz w:val="24"/>
          <w:szCs w:val="24"/>
        </w:rPr>
        <w:t>2023 гг.</w:t>
      </w:r>
      <w:r w:rsidR="000435FC" w:rsidRPr="00CA67F8">
        <w:rPr>
          <w:rFonts w:ascii="Times New Roman" w:hAnsi="Times New Roman" w:cs="Times New Roman"/>
          <w:sz w:val="24"/>
          <w:szCs w:val="24"/>
        </w:rPr>
        <w:t xml:space="preserve"> председательств</w:t>
      </w:r>
      <w:r w:rsidRPr="00CA67F8">
        <w:rPr>
          <w:rFonts w:ascii="Times New Roman" w:hAnsi="Times New Roman" w:cs="Times New Roman"/>
          <w:sz w:val="24"/>
          <w:szCs w:val="24"/>
        </w:rPr>
        <w:t>о</w:t>
      </w:r>
      <w:r w:rsidR="000435FC" w:rsidRPr="00CA67F8">
        <w:rPr>
          <w:rFonts w:ascii="Times New Roman" w:hAnsi="Times New Roman" w:cs="Times New Roman"/>
          <w:sz w:val="24"/>
          <w:szCs w:val="24"/>
        </w:rPr>
        <w:t xml:space="preserve"> в Арктическом совете</w:t>
      </w:r>
      <w:r w:rsidRPr="00CA67F8">
        <w:rPr>
          <w:rFonts w:ascii="Times New Roman" w:hAnsi="Times New Roman" w:cs="Times New Roman"/>
          <w:sz w:val="24"/>
          <w:szCs w:val="24"/>
        </w:rPr>
        <w:t xml:space="preserve"> перешло к</w:t>
      </w:r>
      <w:r w:rsidR="000435FC" w:rsidRPr="00CA67F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A67F8">
        <w:rPr>
          <w:rFonts w:ascii="Times New Roman" w:hAnsi="Times New Roman" w:cs="Times New Roman"/>
          <w:sz w:val="24"/>
          <w:szCs w:val="24"/>
        </w:rPr>
        <w:t>, которая признает значимость</w:t>
      </w:r>
      <w:r w:rsidR="000435FC" w:rsidRPr="00CA67F8">
        <w:rPr>
          <w:rFonts w:ascii="Times New Roman" w:hAnsi="Times New Roman" w:cs="Times New Roman"/>
          <w:sz w:val="24"/>
          <w:szCs w:val="24"/>
        </w:rPr>
        <w:t xml:space="preserve"> проблемы коренных народов. В </w:t>
      </w:r>
      <w:r w:rsidR="00D75162" w:rsidRPr="00CA67F8">
        <w:rPr>
          <w:rFonts w:ascii="Times New Roman" w:hAnsi="Times New Roman" w:cs="Times New Roman"/>
          <w:sz w:val="24"/>
          <w:szCs w:val="24"/>
        </w:rPr>
        <w:t>к</w:t>
      </w:r>
      <w:r w:rsidR="000435FC" w:rsidRPr="00CA67F8">
        <w:rPr>
          <w:rFonts w:ascii="Times New Roman" w:hAnsi="Times New Roman" w:cs="Times New Roman"/>
          <w:sz w:val="24"/>
          <w:szCs w:val="24"/>
        </w:rPr>
        <w:t>омплексной программе российского председательства заявлены «работа по поддержанию устойчивости и жизнеспособности народов Севера, продвижение мер по их адаптации к изменению климата, повышению благосостояния, здоровья, образования и качества жизни людей, обеспечению поступательного социально-экономического развития во всем регионе».</w:t>
      </w:r>
    </w:p>
    <w:p w14:paraId="7F1B2916" w14:textId="77777777" w:rsidR="000435FC" w:rsidRPr="00CA67F8" w:rsidRDefault="000435FC" w:rsidP="00CA67F8">
      <w:pPr>
        <w:spacing w:line="360" w:lineRule="auto"/>
        <w:jc w:val="both"/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</w:pPr>
    </w:p>
    <w:p w14:paraId="4FEFF828" w14:textId="441007F9" w:rsidR="0020221D" w:rsidRPr="00CA67F8" w:rsidRDefault="0020221D" w:rsidP="00CA67F8">
      <w:pPr>
        <w:spacing w:line="360" w:lineRule="auto"/>
        <w:jc w:val="both"/>
        <w:rPr>
          <w:rFonts w:ascii="Times New Roman" w:hAnsi="Times New Roman" w:cs="Times New Roman"/>
          <w:color w:val="2D272A"/>
          <w:sz w:val="24"/>
          <w:szCs w:val="24"/>
          <w:shd w:val="clear" w:color="auto" w:fill="FFFFFF"/>
        </w:rPr>
      </w:pPr>
    </w:p>
    <w:sectPr w:rsidR="0020221D" w:rsidRPr="00CA67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AD432" w14:textId="77777777" w:rsidR="000405B6" w:rsidRDefault="000405B6" w:rsidP="001360AF">
      <w:pPr>
        <w:spacing w:after="0" w:line="240" w:lineRule="auto"/>
      </w:pPr>
      <w:r>
        <w:separator/>
      </w:r>
    </w:p>
  </w:endnote>
  <w:endnote w:type="continuationSeparator" w:id="0">
    <w:p w14:paraId="3638F659" w14:textId="77777777" w:rsidR="000405B6" w:rsidRDefault="000405B6" w:rsidP="0013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76056"/>
      <w:docPartObj>
        <w:docPartGallery w:val="Page Numbers (Bottom of Page)"/>
        <w:docPartUnique/>
      </w:docPartObj>
    </w:sdtPr>
    <w:sdtContent>
      <w:p w14:paraId="49B1F6C8" w14:textId="1D3B14EF" w:rsidR="00CA67F8" w:rsidRDefault="00CA67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0329C06" w14:textId="77777777" w:rsidR="00CA67F8" w:rsidRDefault="00CA67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F7FBA" w14:textId="77777777" w:rsidR="000405B6" w:rsidRDefault="000405B6" w:rsidP="001360AF">
      <w:pPr>
        <w:spacing w:after="0" w:line="240" w:lineRule="auto"/>
      </w:pPr>
      <w:r>
        <w:separator/>
      </w:r>
    </w:p>
  </w:footnote>
  <w:footnote w:type="continuationSeparator" w:id="0">
    <w:p w14:paraId="7FF423D4" w14:textId="77777777" w:rsidR="000405B6" w:rsidRDefault="000405B6" w:rsidP="00136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22"/>
    <w:rsid w:val="000405B6"/>
    <w:rsid w:val="000435FC"/>
    <w:rsid w:val="0006097A"/>
    <w:rsid w:val="000A7B65"/>
    <w:rsid w:val="00111B20"/>
    <w:rsid w:val="001360AF"/>
    <w:rsid w:val="00165422"/>
    <w:rsid w:val="001B254E"/>
    <w:rsid w:val="001C7464"/>
    <w:rsid w:val="0020221D"/>
    <w:rsid w:val="002539AC"/>
    <w:rsid w:val="002965E8"/>
    <w:rsid w:val="002C75F1"/>
    <w:rsid w:val="002F3DB6"/>
    <w:rsid w:val="00302597"/>
    <w:rsid w:val="00354DB2"/>
    <w:rsid w:val="00367842"/>
    <w:rsid w:val="003A148D"/>
    <w:rsid w:val="00466235"/>
    <w:rsid w:val="004E2C6D"/>
    <w:rsid w:val="004F18E8"/>
    <w:rsid w:val="0058493E"/>
    <w:rsid w:val="00617903"/>
    <w:rsid w:val="00624332"/>
    <w:rsid w:val="006379EC"/>
    <w:rsid w:val="00703366"/>
    <w:rsid w:val="00703CEE"/>
    <w:rsid w:val="00720C38"/>
    <w:rsid w:val="00776FEC"/>
    <w:rsid w:val="00932171"/>
    <w:rsid w:val="009561D8"/>
    <w:rsid w:val="0099129C"/>
    <w:rsid w:val="009A3275"/>
    <w:rsid w:val="00A00DB3"/>
    <w:rsid w:val="00A611EF"/>
    <w:rsid w:val="00AB306C"/>
    <w:rsid w:val="00B51B5D"/>
    <w:rsid w:val="00B70B6A"/>
    <w:rsid w:val="00B824E2"/>
    <w:rsid w:val="00BA4D5D"/>
    <w:rsid w:val="00C12BAF"/>
    <w:rsid w:val="00C975E3"/>
    <w:rsid w:val="00CA67F8"/>
    <w:rsid w:val="00CC6472"/>
    <w:rsid w:val="00CD69B9"/>
    <w:rsid w:val="00D75162"/>
    <w:rsid w:val="00D929A8"/>
    <w:rsid w:val="00DA2BC0"/>
    <w:rsid w:val="00E01EEE"/>
    <w:rsid w:val="00EA40B2"/>
    <w:rsid w:val="00EC5D4D"/>
    <w:rsid w:val="00F7123F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1749"/>
  <w15:chartTrackingRefBased/>
  <w15:docId w15:val="{BD5D18B9-07B5-4F31-A1CB-0B779F70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3C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60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60A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60A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703C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6F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6FEC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2539AC"/>
    <w:rPr>
      <w:b/>
      <w:bCs/>
    </w:rPr>
  </w:style>
  <w:style w:type="paragraph" w:styleId="a8">
    <w:name w:val="header"/>
    <w:basedOn w:val="a"/>
    <w:link w:val="a9"/>
    <w:uiPriority w:val="99"/>
    <w:unhideWhenUsed/>
    <w:rsid w:val="00CA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67F8"/>
  </w:style>
  <w:style w:type="paragraph" w:styleId="aa">
    <w:name w:val="footer"/>
    <w:basedOn w:val="a"/>
    <w:link w:val="ab"/>
    <w:uiPriority w:val="99"/>
    <w:unhideWhenUsed/>
    <w:rsid w:val="00CA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ton.Chistyakov@ethnoexpe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0145-5909-43C8-8B67-7D2FEFD1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Чистяков</dc:creator>
  <cp:keywords/>
  <dc:description/>
  <cp:lastModifiedBy>Михаил Савинов</cp:lastModifiedBy>
  <cp:revision>2</cp:revision>
  <dcterms:created xsi:type="dcterms:W3CDTF">2022-04-03T12:51:00Z</dcterms:created>
  <dcterms:modified xsi:type="dcterms:W3CDTF">2022-04-03T12:51:00Z</dcterms:modified>
</cp:coreProperties>
</file>